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4D4DD7" w:rsidRPr="004C7979" w14:paraId="62C5F75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766A7688" w14:textId="152E0AD6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6D5225C2" w14:textId="4FFD3CA5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037F621D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8E3B5E5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6BAC4806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6AF9C265" w14:textId="22627335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0AA388F7" w14:textId="2C1D9F49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3ECA3157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DD3A6A0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5DDEF08C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3FD48D9B" w14:textId="35EA8C53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58494282" w14:textId="3D105071" w:rsidR="004D4DD7" w:rsidRPr="0029211D" w:rsidRDefault="004D4DD7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0D894ED8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7A2713C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50077399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192BFF3B" w14:textId="4791A9F3" w:rsidR="004D4DD7" w:rsidRPr="009A66AE" w:rsidRDefault="00FE4CA4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47EB419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39FC34E4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458C93B2" w14:textId="3A31AEA9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3D0AECAE" w14:textId="7C291091" w:rsidR="00FE4CA4" w:rsidRPr="009A66AE" w:rsidRDefault="00FE4CA4" w:rsidP="00FE4CA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726A0F5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FF9B75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0C01F5A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FE4CA4" w:rsidRPr="009A66AE" w:rsidRDefault="00FE4CA4" w:rsidP="00FE4CA4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461655A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F132029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25C865CB" w14:textId="0410C510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3F5F204" w14:textId="7B21FF7E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4A7108">
              <w:rPr>
                <w:rFonts w:ascii="Arial" w:hAnsi="Arial" w:cs="Arial"/>
                <w:sz w:val="22"/>
                <w:szCs w:val="16"/>
              </w:rPr>
              <w:t>Entrega de opinión del cumplimiento de obligaciones fiscales en materia de aportaciones patronales y entero de amortizaciones</w:t>
            </w:r>
            <w:r>
              <w:rPr>
                <w:rFonts w:ascii="Arial" w:hAnsi="Arial" w:cs="Arial"/>
                <w:sz w:val="22"/>
                <w:szCs w:val="16"/>
              </w:rPr>
              <w:t>. (INFONAVIT)</w:t>
            </w:r>
          </w:p>
        </w:tc>
        <w:tc>
          <w:tcPr>
            <w:tcW w:w="758" w:type="dxa"/>
          </w:tcPr>
          <w:p w14:paraId="5D52520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A22AB5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384AC88F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774CCA2C" w14:textId="208A6DCD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D03B001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2886C3A6" w14:textId="3547AB06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3D3B513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6417D5DC" w14:textId="77777777" w:rsidR="00FE4CA4" w:rsidRPr="009A66AE" w:rsidRDefault="00FE4CA4" w:rsidP="00FE4CA4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58A50C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11685B57" w14:textId="7777777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59F365C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2B98E618" w14:textId="140378C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6CF53E6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36962E8C" w14:textId="6610200D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53E39495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740F2E1F" w14:textId="0C21D8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7FE20E82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31C3572" w14:textId="6EEB33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080A4E9C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65B7B29" w14:textId="5D20F219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FD0259A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4B003BAA" w14:textId="0681A9BA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516C2C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C81C6F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AA67D2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516C2C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7787CAA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</w:tcPr>
          <w:p w14:paraId="17A0A4EC" w14:textId="77777777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5ADC9187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Moral.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constitutiva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4CA4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1DE54ADE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Física.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de nacimiento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de la persona que firme la propuesta técnica y económica, así como copia de la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cedula de identificación Fiscal SAT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01"/>
        <w:gridCol w:w="701"/>
        <w:gridCol w:w="644"/>
      </w:tblGrid>
      <w:tr w:rsidR="00C847EA" w:rsidRPr="00052682" w14:paraId="6C0483D4" w14:textId="77777777" w:rsidTr="00052682">
        <w:trPr>
          <w:trHeight w:val="384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</w:t>
            </w:r>
          </w:p>
        </w:tc>
      </w:tr>
      <w:tr w:rsidR="00C847EA" w:rsidRPr="00052682" w14:paraId="5ADAA36D" w14:textId="77777777" w:rsidTr="00052682">
        <w:trPr>
          <w:trHeight w:val="4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QUE COMPRUEBE SU CAPACIDAD TÉCNICA</w:t>
            </w:r>
          </w:p>
        </w:tc>
      </w:tr>
      <w:tr w:rsidR="00C847EA" w:rsidRPr="00052682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6A0E6317" w:rsidR="00C847EA" w:rsidRPr="00052682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celebrados con la administración pública o entre particulares en 20</w:t>
            </w:r>
            <w:r w:rsidR="00EB2C94" w:rsidRPr="00052682">
              <w:rPr>
                <w:rFonts w:ascii="Arial" w:hAnsi="Arial" w:cs="Arial"/>
                <w:sz w:val="22"/>
                <w:szCs w:val="22"/>
              </w:rPr>
              <w:t>2</w:t>
            </w:r>
            <w:r w:rsidR="00516C2C">
              <w:rPr>
                <w:rFonts w:ascii="Arial" w:hAnsi="Arial" w:cs="Arial"/>
                <w:sz w:val="22"/>
                <w:szCs w:val="22"/>
              </w:rPr>
              <w:t>3</w:t>
            </w:r>
            <w:r w:rsidRPr="00052682">
              <w:rPr>
                <w:rFonts w:ascii="Arial" w:hAnsi="Arial" w:cs="Arial"/>
                <w:sz w:val="22"/>
                <w:szCs w:val="22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052682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52682">
              <w:rPr>
                <w:rFonts w:ascii="Arial" w:hAnsi="Arial" w:cs="Arial"/>
                <w:bCs/>
                <w:sz w:val="22"/>
                <w:szCs w:val="22"/>
              </w:rPr>
              <w:t xml:space="preserve">Propuesta del Licitante de su “Plan de Trabajo”. </w:t>
            </w:r>
            <w:r w:rsidR="00C847EA" w:rsidRPr="00052682">
              <w:rPr>
                <w:rFonts w:ascii="Arial" w:hAnsi="Arial" w:cs="Arial"/>
                <w:bCs/>
                <w:sz w:val="22"/>
                <w:szCs w:val="22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Formación Profesional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Certificaciones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50728D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D4B0" w14:textId="5FE4CD3E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2DAB" w14:textId="739B6AB6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Manifiesto de Cumplimiento de Normatividad.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C8C4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60AA0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1F0DAF95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CBC9" w14:textId="03AE542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 xml:space="preserve">I.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EFC" w14:textId="4034D75D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Listado de Firmas de Auditores Elegibles para la Secretaria de la Función Púbica.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EF87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600E8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EB2C94" w:rsidRPr="00052682" w14:paraId="0E3F1FEC" w14:textId="77777777" w:rsidTr="00052682">
        <w:trPr>
          <w:trHeight w:val="3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3895A269" w:rsidR="00EB2C94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de Cumplimiento de la Oferta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</w:t>
            </w:r>
            <w:r w:rsidR="00A00B2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D44DD7" w14:textId="77777777" w:rsidTr="00052682">
        <w:trPr>
          <w:trHeight w:val="33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DE LA PROPUESTA ECONÓMICA</w:t>
            </w:r>
          </w:p>
        </w:tc>
      </w:tr>
      <w:tr w:rsidR="00C847EA" w:rsidRPr="00052682" w14:paraId="447D0237" w14:textId="77777777" w:rsidTr="00052682">
        <w:trPr>
          <w:trHeight w:val="69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</w:tr>
      <w:tr w:rsidR="00C847EA" w:rsidRPr="00052682" w14:paraId="57D5D894" w14:textId="77777777" w:rsidTr="00052682">
        <w:trPr>
          <w:trHeight w:val="31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Periodo de Valdez de la 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Oferta (</w:t>
            </w: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55D5" w14:textId="77777777" w:rsidR="00152679" w:rsidRDefault="00152679">
      <w:r>
        <w:separator/>
      </w:r>
    </w:p>
  </w:endnote>
  <w:endnote w:type="continuationSeparator" w:id="0">
    <w:p w14:paraId="51E1CFD8" w14:textId="77777777" w:rsidR="00152679" w:rsidRDefault="0015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EEC0" w14:textId="77777777" w:rsidR="00152679" w:rsidRDefault="00152679">
      <w:r>
        <w:separator/>
      </w:r>
    </w:p>
  </w:footnote>
  <w:footnote w:type="continuationSeparator" w:id="0">
    <w:p w14:paraId="26322F85" w14:textId="77777777" w:rsidR="00152679" w:rsidRDefault="0015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52682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056F5"/>
    <w:rsid w:val="00140A30"/>
    <w:rsid w:val="0014417F"/>
    <w:rsid w:val="001459D7"/>
    <w:rsid w:val="00152679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9211D"/>
    <w:rsid w:val="002A121C"/>
    <w:rsid w:val="002C1A83"/>
    <w:rsid w:val="002D6DB9"/>
    <w:rsid w:val="002F0BB2"/>
    <w:rsid w:val="00303E34"/>
    <w:rsid w:val="0031532F"/>
    <w:rsid w:val="00317AB6"/>
    <w:rsid w:val="00333E83"/>
    <w:rsid w:val="003709FE"/>
    <w:rsid w:val="003929D3"/>
    <w:rsid w:val="00393EAA"/>
    <w:rsid w:val="003A1B28"/>
    <w:rsid w:val="003C04AC"/>
    <w:rsid w:val="003C6540"/>
    <w:rsid w:val="003D2F69"/>
    <w:rsid w:val="003D383D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7557B"/>
    <w:rsid w:val="00495963"/>
    <w:rsid w:val="004A49A1"/>
    <w:rsid w:val="004A7108"/>
    <w:rsid w:val="004A7CA0"/>
    <w:rsid w:val="004B078C"/>
    <w:rsid w:val="004B0C29"/>
    <w:rsid w:val="004B0DFB"/>
    <w:rsid w:val="004D3B4B"/>
    <w:rsid w:val="004D4DD7"/>
    <w:rsid w:val="004E21EC"/>
    <w:rsid w:val="004E2931"/>
    <w:rsid w:val="004E3D7E"/>
    <w:rsid w:val="004F5A31"/>
    <w:rsid w:val="00516C2C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64C5E"/>
    <w:rsid w:val="005819F9"/>
    <w:rsid w:val="0058789C"/>
    <w:rsid w:val="00597401"/>
    <w:rsid w:val="005A06FB"/>
    <w:rsid w:val="005B2435"/>
    <w:rsid w:val="005B43F3"/>
    <w:rsid w:val="005C163C"/>
    <w:rsid w:val="005C27D2"/>
    <w:rsid w:val="005D0A2B"/>
    <w:rsid w:val="005F3EA6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0C6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1D00"/>
    <w:rsid w:val="009D2E15"/>
    <w:rsid w:val="009E6C71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A67D2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36EDB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1C6F"/>
    <w:rsid w:val="00C847EA"/>
    <w:rsid w:val="00C84868"/>
    <w:rsid w:val="00C85B82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DF64D0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E499F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D55C0"/>
    <w:rsid w:val="00FE4CA4"/>
    <w:rsid w:val="00FE5C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626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41</cp:revision>
  <cp:lastPrinted>2021-06-17T17:25:00Z</cp:lastPrinted>
  <dcterms:created xsi:type="dcterms:W3CDTF">2020-11-21T21:10:00Z</dcterms:created>
  <dcterms:modified xsi:type="dcterms:W3CDTF">2024-10-31T01:48:00Z</dcterms:modified>
</cp:coreProperties>
</file>